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375" w:rsidRPr="000901F1" w:rsidRDefault="008A2375" w:rsidP="008A2375">
      <w:pPr>
        <w:spacing w:after="0"/>
        <w:jc w:val="right"/>
        <w:rPr>
          <w:rFonts w:ascii="Times New Roman" w:hAnsi="Times New Roman"/>
          <w:szCs w:val="20"/>
        </w:rPr>
      </w:pPr>
      <w:r w:rsidRPr="000901F1">
        <w:rPr>
          <w:rFonts w:ascii="Times New Roman" w:hAnsi="Times New Roman"/>
          <w:szCs w:val="20"/>
        </w:rPr>
        <w:t>Приложение №1</w:t>
      </w:r>
    </w:p>
    <w:p w:rsidR="008A2375" w:rsidRPr="00A21D8D" w:rsidRDefault="008A2375" w:rsidP="008A2375">
      <w:pPr>
        <w:tabs>
          <w:tab w:val="left" w:pos="142"/>
          <w:tab w:val="left" w:pos="6804"/>
        </w:tabs>
        <w:spacing w:after="0"/>
        <w:jc w:val="right"/>
        <w:rPr>
          <w:rFonts w:ascii="Times New Roman" w:hAnsi="Times New Roman"/>
          <w:sz w:val="24"/>
        </w:rPr>
      </w:pPr>
      <w:r w:rsidRPr="000901F1">
        <w:rPr>
          <w:rFonts w:ascii="Times New Roman" w:hAnsi="Times New Roman"/>
          <w:szCs w:val="20"/>
        </w:rPr>
        <w:t>к Приказу от «</w:t>
      </w:r>
      <w:r>
        <w:rPr>
          <w:rFonts w:ascii="Times New Roman" w:hAnsi="Times New Roman"/>
          <w:szCs w:val="20"/>
        </w:rPr>
        <w:t>11</w:t>
      </w:r>
      <w:r w:rsidRPr="000901F1">
        <w:rPr>
          <w:rFonts w:ascii="Times New Roman" w:hAnsi="Times New Roman"/>
          <w:szCs w:val="20"/>
        </w:rPr>
        <w:t xml:space="preserve">» </w:t>
      </w:r>
      <w:r>
        <w:rPr>
          <w:rFonts w:ascii="Times New Roman" w:hAnsi="Times New Roman"/>
          <w:szCs w:val="20"/>
        </w:rPr>
        <w:t>ноября</w:t>
      </w:r>
      <w:r w:rsidRPr="000901F1">
        <w:rPr>
          <w:rFonts w:ascii="Times New Roman" w:hAnsi="Times New Roman"/>
          <w:szCs w:val="20"/>
        </w:rPr>
        <w:t xml:space="preserve"> 2016 г. №</w:t>
      </w:r>
      <w:r>
        <w:rPr>
          <w:rFonts w:ascii="Times New Roman" w:hAnsi="Times New Roman"/>
          <w:szCs w:val="20"/>
        </w:rPr>
        <w:t xml:space="preserve"> </w:t>
      </w:r>
      <w:r w:rsidRPr="000901F1">
        <w:rPr>
          <w:rFonts w:ascii="Times New Roman" w:hAnsi="Times New Roman"/>
          <w:szCs w:val="20"/>
          <w:lang w:eastAsia="ru-RU"/>
        </w:rPr>
        <w:t>Н/</w:t>
      </w:r>
      <w:proofErr w:type="spellStart"/>
      <w:r w:rsidRPr="000901F1">
        <w:rPr>
          <w:rFonts w:ascii="Times New Roman" w:hAnsi="Times New Roman"/>
          <w:szCs w:val="20"/>
          <w:lang w:eastAsia="ru-RU"/>
        </w:rPr>
        <w:t>Пр</w:t>
      </w:r>
      <w:proofErr w:type="spellEnd"/>
      <w:r w:rsidRPr="000901F1">
        <w:rPr>
          <w:rFonts w:ascii="Times New Roman" w:hAnsi="Times New Roman"/>
          <w:szCs w:val="20"/>
          <w:lang w:eastAsia="ru-RU"/>
        </w:rPr>
        <w:t>-ОД/1119</w:t>
      </w:r>
    </w:p>
    <w:p w:rsidR="008A2375" w:rsidRDefault="008A2375" w:rsidP="008A2375">
      <w:pPr>
        <w:tabs>
          <w:tab w:val="left" w:pos="142"/>
          <w:tab w:val="left" w:pos="6804"/>
        </w:tabs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8A2375" w:rsidRPr="00A21D8D" w:rsidRDefault="008A2375" w:rsidP="008A2375">
      <w:pPr>
        <w:tabs>
          <w:tab w:val="left" w:pos="142"/>
          <w:tab w:val="left" w:pos="6804"/>
        </w:tabs>
        <w:spacing w:after="0"/>
        <w:jc w:val="center"/>
        <w:rPr>
          <w:rFonts w:ascii="Times New Roman" w:hAnsi="Times New Roman"/>
          <w:b/>
          <w:i/>
          <w:sz w:val="24"/>
        </w:rPr>
      </w:pPr>
    </w:p>
    <w:p w:rsidR="008A2375" w:rsidRDefault="008A2375" w:rsidP="008A2375">
      <w:pPr>
        <w:tabs>
          <w:tab w:val="left" w:pos="142"/>
          <w:tab w:val="left" w:pos="6804"/>
        </w:tabs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Тарифные планы на услугу кабельного телевизионного вещания для Абонентов – физических лиц.</w:t>
      </w:r>
    </w:p>
    <w:p w:rsidR="008A2375" w:rsidRDefault="008A2375" w:rsidP="008A2375">
      <w:pPr>
        <w:tabs>
          <w:tab w:val="left" w:pos="142"/>
          <w:tab w:val="left" w:pos="6804"/>
        </w:tabs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2112"/>
        <w:gridCol w:w="2410"/>
        <w:gridCol w:w="2344"/>
      </w:tblGrid>
      <w:tr w:rsidR="008A2375" w:rsidRPr="00A21D8D" w:rsidTr="009930A6">
        <w:trPr>
          <w:trHeight w:val="500"/>
        </w:trPr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375" w:rsidRPr="00A21D8D" w:rsidRDefault="008A2375" w:rsidP="00371A20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 тарифного плана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375" w:rsidRPr="00A21D8D" w:rsidRDefault="008A2375" w:rsidP="00371A2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Абонентская плата,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мес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75" w:rsidRDefault="008A2375" w:rsidP="00371A2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Абонемент</w:t>
            </w:r>
          </w:p>
        </w:tc>
      </w:tr>
      <w:tr w:rsidR="008A2375" w:rsidRPr="00A21D8D" w:rsidTr="009930A6">
        <w:trPr>
          <w:trHeight w:val="494"/>
        </w:trPr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75" w:rsidRPr="00A21D8D" w:rsidRDefault="008A2375" w:rsidP="00371A2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75" w:rsidRPr="00A21D8D" w:rsidRDefault="008A2375" w:rsidP="00371A2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75" w:rsidRPr="00A21D8D" w:rsidRDefault="008A2375" w:rsidP="00371A2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«Абонемент КТВ 6 месяцев», </w:t>
            </w:r>
            <w:proofErr w:type="spellStart"/>
            <w:r>
              <w:rPr>
                <w:rFonts w:ascii="Times New Roman" w:hAnsi="Times New Roman"/>
                <w:sz w:val="24"/>
              </w:rPr>
              <w:t>руб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75" w:rsidRDefault="009930A6" w:rsidP="00371A20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«Абонемент </w:t>
            </w:r>
            <w:r w:rsidR="008A2375">
              <w:rPr>
                <w:rFonts w:ascii="Times New Roman" w:hAnsi="Times New Roman"/>
                <w:sz w:val="24"/>
              </w:rPr>
              <w:t>КТВ</w:t>
            </w:r>
            <w:r w:rsidR="008A2375">
              <w:rPr>
                <w:rFonts w:ascii="Times New Roman" w:hAnsi="Times New Roman"/>
                <w:sz w:val="24"/>
              </w:rPr>
              <w:t xml:space="preserve"> </w:t>
            </w:r>
            <w:r w:rsidR="008A2375">
              <w:rPr>
                <w:rFonts w:ascii="Times New Roman" w:hAnsi="Times New Roman"/>
                <w:sz w:val="24"/>
              </w:rPr>
              <w:t xml:space="preserve">12 месяцев», </w:t>
            </w:r>
            <w:proofErr w:type="spellStart"/>
            <w:r w:rsidR="008A2375">
              <w:rPr>
                <w:rFonts w:ascii="Times New Roman" w:hAnsi="Times New Roman"/>
                <w:sz w:val="24"/>
              </w:rPr>
              <w:t>руб</w:t>
            </w:r>
            <w:proofErr w:type="spellEnd"/>
          </w:p>
        </w:tc>
      </w:tr>
      <w:tr w:rsidR="008A2375" w:rsidRPr="00A21D8D" w:rsidTr="009930A6">
        <w:trPr>
          <w:trHeight w:val="822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75" w:rsidRDefault="008A2375" w:rsidP="00371A20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Базовый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75" w:rsidRDefault="008A2375" w:rsidP="00371A2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75" w:rsidRDefault="008A2375" w:rsidP="00371A2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75" w:rsidRDefault="008A2375" w:rsidP="00371A2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8A2375" w:rsidRDefault="008A2375" w:rsidP="00371A2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999</w:t>
            </w:r>
          </w:p>
        </w:tc>
      </w:tr>
    </w:tbl>
    <w:p w:rsidR="008A2375" w:rsidRPr="00A21D8D" w:rsidRDefault="008A2375" w:rsidP="008A2375">
      <w:pPr>
        <w:shd w:val="clear" w:color="auto" w:fill="FFFFFF"/>
        <w:spacing w:after="0"/>
        <w:jc w:val="both"/>
        <w:rPr>
          <w:rFonts w:ascii="Times New Roman" w:hAnsi="Times New Roman"/>
          <w:sz w:val="24"/>
        </w:rPr>
      </w:pPr>
      <w:r w:rsidRPr="00A21D8D">
        <w:rPr>
          <w:rFonts w:ascii="Times New Roman" w:hAnsi="Times New Roman"/>
          <w:sz w:val="24"/>
        </w:rPr>
        <w:t>* Все цены указаны с НДС.</w:t>
      </w:r>
    </w:p>
    <w:p w:rsidR="008A2375" w:rsidRPr="00A21D8D" w:rsidRDefault="008A2375" w:rsidP="008A2375">
      <w:pPr>
        <w:spacing w:after="0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8A2375" w:rsidRPr="00A21D8D" w:rsidRDefault="008A2375" w:rsidP="008A2375">
      <w:pPr>
        <w:spacing w:after="0"/>
        <w:jc w:val="both"/>
        <w:rPr>
          <w:rFonts w:ascii="Times New Roman" w:hAnsi="Times New Roman"/>
          <w:sz w:val="24"/>
          <w:u w:val="single"/>
        </w:rPr>
      </w:pPr>
      <w:r w:rsidRPr="00A21D8D">
        <w:rPr>
          <w:rFonts w:ascii="Times New Roman" w:hAnsi="Times New Roman"/>
          <w:sz w:val="24"/>
          <w:u w:val="single"/>
        </w:rPr>
        <w:t>Условия по тарифным планам</w:t>
      </w:r>
    </w:p>
    <w:p w:rsidR="008A2375" w:rsidRDefault="008A2375" w:rsidP="008A2375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A21D8D">
        <w:t>Условия п</w:t>
      </w:r>
      <w:r>
        <w:t>о тарифным планам «Абонемент КТВ 6 месяцев» и «Абонемент КТВ 12 месяцев»</w:t>
      </w:r>
      <w:r w:rsidRPr="00A21D8D">
        <w:t xml:space="preserve"> на услуги </w:t>
      </w:r>
      <w:r>
        <w:t>кабельного телевизионного вещания</w:t>
      </w:r>
      <w:r w:rsidRPr="00A21D8D">
        <w:t xml:space="preserve"> действительны для новых и действу</w:t>
      </w:r>
      <w:r>
        <w:t xml:space="preserve">ющих Абонентов – физических лиц </w:t>
      </w:r>
      <w:r w:rsidRPr="00A21D8D">
        <w:t>с «</w:t>
      </w:r>
      <w:r>
        <w:t>01</w:t>
      </w:r>
      <w:r w:rsidRPr="00A21D8D">
        <w:t xml:space="preserve">» </w:t>
      </w:r>
      <w:r>
        <w:t>декабря</w:t>
      </w:r>
      <w:r w:rsidRPr="00A21D8D">
        <w:t xml:space="preserve"> 2016 года на территории г. </w:t>
      </w:r>
      <w:r>
        <w:t xml:space="preserve">Санкт-Петербург. </w:t>
      </w:r>
    </w:p>
    <w:p w:rsidR="008A2375" w:rsidRPr="00A21D8D" w:rsidRDefault="008A2375" w:rsidP="008A2375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t>Для подключения тарифных планов «Абонемент КТВ 6 месяцев» и «Абонемент КТВ 12 месяцев» Абоненту необходимо внести на свой лицевой счет авансовый платеж в размере абонентской платы по тарифным планам «Абонемент КТВ 6 месяцев» и «Абонемент КТВ 12 месяцев»</w:t>
      </w:r>
    </w:p>
    <w:p w:rsidR="008A2375" w:rsidRDefault="008A2375" w:rsidP="008A2375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 w:val="0"/>
        <w:jc w:val="both"/>
        <w:rPr>
          <w:color w:val="000000"/>
          <w:shd w:val="clear" w:color="auto" w:fill="FFFFFF"/>
        </w:rPr>
      </w:pPr>
      <w:r w:rsidRPr="00185622">
        <w:rPr>
          <w:color w:val="000000"/>
          <w:shd w:val="clear" w:color="auto" w:fill="FFFFFF"/>
        </w:rPr>
        <w:t xml:space="preserve">Система оплаты: </w:t>
      </w:r>
      <w:r>
        <w:rPr>
          <w:color w:val="000000"/>
          <w:shd w:val="clear" w:color="auto" w:fill="FFFFFF"/>
        </w:rPr>
        <w:t xml:space="preserve">авансовая система. </w:t>
      </w:r>
    </w:p>
    <w:p w:rsidR="008A2375" w:rsidRDefault="008A2375" w:rsidP="008A2375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Порядок списания – разовые списания. </w:t>
      </w:r>
    </w:p>
    <w:p w:rsidR="008A2375" w:rsidRPr="00A21D8D" w:rsidRDefault="008A2375" w:rsidP="008A2375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случае расторжения договора об оказании услуг связи или изменения тарифного плана до истечения срока действия Абонемента Абоненту производится перерасчет, исходя из базовой стоимости оказания услуг. </w:t>
      </w:r>
    </w:p>
    <w:p w:rsidR="008A2375" w:rsidRDefault="008A2375" w:rsidP="008A2375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contextualSpacing w:val="0"/>
        <w:jc w:val="both"/>
      </w:pPr>
      <w:r w:rsidRPr="00A21D8D">
        <w:t>Расторгнуть договор возможно только по письменному заявлению Абонента, поданному в офисе абонентского обслуживания ООО «</w:t>
      </w:r>
      <w:proofErr w:type="spellStart"/>
      <w:r w:rsidRPr="00A21D8D">
        <w:t>Нэт</w:t>
      </w:r>
      <w:proofErr w:type="spellEnd"/>
      <w:r w:rsidRPr="00A21D8D">
        <w:t xml:space="preserve"> Бай </w:t>
      </w:r>
      <w:proofErr w:type="spellStart"/>
      <w:r w:rsidRPr="00A21D8D">
        <w:t>Нэт</w:t>
      </w:r>
      <w:proofErr w:type="spellEnd"/>
      <w:r w:rsidRPr="00A21D8D">
        <w:t xml:space="preserve"> Холдинг». Условия по возврату оборудования в</w:t>
      </w:r>
      <w:r>
        <w:t xml:space="preserve"> </w:t>
      </w:r>
      <w:r w:rsidRPr="00A21D8D">
        <w:t xml:space="preserve">случае расторжения договора указаны в действующем дополнительном соглашении об аренде оборудования. </w:t>
      </w:r>
    </w:p>
    <w:p w:rsidR="00A204AF" w:rsidRDefault="009930A6"/>
    <w:sectPr w:rsidR="00A2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A2A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75"/>
    <w:rsid w:val="008A2375"/>
    <w:rsid w:val="009930A6"/>
    <w:rsid w:val="00C3116C"/>
    <w:rsid w:val="00FA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F32F2-2167-4776-A89D-2746C642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375"/>
    <w:pPr>
      <w:suppressAutoHyphens/>
      <w:spacing w:after="120" w:line="240" w:lineRule="auto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237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8A2375"/>
    <w:pPr>
      <w:suppressAutoHyphens w:val="0"/>
      <w:spacing w:after="0"/>
      <w:ind w:left="720"/>
      <w:contextualSpacing/>
    </w:pPr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NBNH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Касап Дмитрий Николаевич (NbN-SZFO)</dc:creator>
  <cp:keywords/>
  <dc:description/>
  <cp:lastModifiedBy>Касап Дмитрий Николаевич (NbN-SZFO)</cp:lastModifiedBy>
  <cp:revision>2</cp:revision>
  <dcterms:created xsi:type="dcterms:W3CDTF">2016-11-22T14:13:00Z</dcterms:created>
  <dcterms:modified xsi:type="dcterms:W3CDTF">2016-11-22T14:16:00Z</dcterms:modified>
</cp:coreProperties>
</file>